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164" w:rsidRPr="00176164" w:rsidRDefault="00CB18F1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w:pict>
          <v:rect id="Rectangle 9" o:spid="_x0000_s1026" style="position:absolute;margin-left:387.4pt;margin-top:-6.3pt;width:101.25pt;height:101.25pt;z-index:251659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" filled="f" strokecolor="black [3213]" strokeweight="1pt">
            <v:stroke dashstyle="dash"/>
            <v:textbox>
              <w:txbxContent>
                <w:p w:rsidR="00317D45" w:rsidRPr="00317D45" w:rsidRDefault="002C51D0" w:rsidP="00317D45">
                  <w:pPr>
                    <w:jc w:val="center"/>
                    <w:rPr>
                      <w:color w:val="7F7F7F" w:themeColor="text1" w:themeTint="80"/>
                    </w:rPr>
                  </w:pPr>
                  <w:r>
                    <w:rPr>
                      <w:noProof/>
                      <w:color w:val="7F7F7F" w:themeColor="text1" w:themeTint="80"/>
                      <w:lang w:val="tr-TR" w:eastAsia="tr-TR"/>
                    </w:rPr>
                    <w:drawing>
                      <wp:inline distT="0" distB="0" distL="0" distR="0">
                        <wp:extent cx="1057275" cy="1248485"/>
                        <wp:effectExtent l="19050" t="0" r="9525" b="0"/>
                        <wp:docPr id="2" name="0 Resim" descr="Screenshot_20230117-131758_Galler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creenshot_20230117-131758_Gallery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2759" cy="1254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27E82">
                    <w:rPr>
                      <w:color w:val="7F7F7F" w:themeColor="text1" w:themeTint="80"/>
                    </w:rPr>
                    <w:t>FOTOGRAF</w:t>
                  </w:r>
                </w:p>
              </w:txbxContent>
            </v:textbox>
          </v:rect>
        </w:pict>
      </w:r>
      <w:r>
        <w:rPr>
          <w:rFonts w:hAnsiTheme="minorHAnsi" w:cstheme="minorHAnsi"/>
          <w:b/>
          <w:noProof/>
          <w:sz w:val="28"/>
          <w:lang w:val="tr-TR" w:eastAsia="tr-TR"/>
        </w:rPr>
        <w:pict>
          <v:rect id="Rectangle 1" o:spid="_x0000_s1027" style="position:absolute;margin-left:0;margin-top:-35.55pt;width:594.75pt;height:161.25pt;z-index:-251660800;visibility:visible;mso-position-horizontal:left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<v:textbox>
              <w:txbxContent>
                <w:p w:rsidR="00124F3E" w:rsidRDefault="00124F3E" w:rsidP="003367EE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3367EE" w:rsidRDefault="003367EE" w:rsidP="003367EE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3367EE" w:rsidRPr="008C32A7" w:rsidRDefault="003367EE" w:rsidP="003367EE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</w:txbxContent>
            </v:textbox>
            <w10:wrap anchorx="page"/>
          </v:rect>
        </w:pict>
      </w:r>
      <w:r w:rsidR="002C51D0">
        <w:rPr>
          <w:rFonts w:hAnsiTheme="minorHAnsi" w:cstheme="minorHAnsi"/>
          <w:b/>
          <w:noProof/>
          <w:sz w:val="28"/>
          <w:lang w:val="tr-TR" w:eastAsia="tr-TR"/>
        </w:rPr>
        <w:t>RAFET ÇAKAR</w:t>
      </w:r>
      <w:r w:rsidR="002C51D0">
        <w:rPr>
          <w:rFonts w:hAnsiTheme="minorHAnsi" w:cstheme="minorHAnsi"/>
          <w:b/>
          <w:noProof/>
          <w:sz w:val="28"/>
          <w:lang w:val="tr-TR" w:eastAsia="tr-TR"/>
        </w:rPr>
        <w:tab/>
      </w:r>
    </w:p>
    <w:p w:rsidR="00323672" w:rsidRDefault="002C51D0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noProof/>
          <w:lang w:val="tr-TR" w:eastAsia="tr-TR"/>
        </w:rPr>
        <w:t>TIBBI GÖRÜ</w:t>
      </w:r>
      <w:r>
        <w:rPr>
          <w:rFonts w:hAnsiTheme="minorHAnsi" w:cstheme="minorHAnsi"/>
          <w:sz w:val="24"/>
          <w:szCs w:val="24"/>
        </w:rPr>
        <w:t>NTÜLEME TEKNİKERİ</w:t>
      </w:r>
    </w:p>
    <w:p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:rsidR="003367EE" w:rsidRDefault="00CB18F1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  <w:hyperlink r:id="rId9" w:history="1">
        <w:r w:rsidR="002C51D0" w:rsidRPr="009F57EA">
          <w:rPr>
            <w:rStyle w:val="Kpr"/>
            <w:rFonts w:hAnsiTheme="minorHAnsi" w:cstheme="minorHAnsi"/>
          </w:rPr>
          <w:t>Rafetcakar190767@gmail.com</w:t>
        </w:r>
      </w:hyperlink>
      <w:r w:rsidR="002C51D0">
        <w:rPr>
          <w:rFonts w:hAnsiTheme="minorHAnsi" w:cstheme="minorHAnsi"/>
        </w:rPr>
        <w:tab/>
        <w:t>05417353690</w:t>
      </w:r>
      <w:r w:rsidR="002C51D0">
        <w:rPr>
          <w:rFonts w:hAnsiTheme="minorHAnsi" w:cstheme="minorHAnsi"/>
        </w:rPr>
        <w:tab/>
      </w:r>
    </w:p>
    <w:p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10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lastRenderedPageBreak/>
        <w:t>DENEYİM</w:t>
      </w:r>
      <w:r w:rsidR="00EE1B8C" w:rsidRPr="00EE1B8C">
        <w:rPr>
          <w:rFonts w:hAnsiTheme="minorHAnsi" w:cstheme="minorHAnsi"/>
          <w:sz w:val="24"/>
          <w:szCs w:val="24"/>
        </w:rPr>
        <w:t>(</w:t>
      </w:r>
      <w:r w:rsidR="002C51D0">
        <w:rPr>
          <w:rFonts w:hAnsiTheme="minorHAnsi" w:cstheme="minorHAnsi"/>
          <w:sz w:val="24"/>
          <w:szCs w:val="24"/>
        </w:rPr>
        <w:t>YENİ MEZUN</w:t>
      </w:r>
      <w:r w:rsidR="00EE1B8C" w:rsidRPr="00EE1B8C">
        <w:rPr>
          <w:rFonts w:hAnsiTheme="minorHAnsi" w:cstheme="minorHAnsi"/>
          <w:sz w:val="24"/>
          <w:szCs w:val="24"/>
        </w:rPr>
        <w:t>)</w:t>
      </w:r>
    </w:p>
    <w:p w:rsidR="00AC6E0E" w:rsidRPr="00EE74B9" w:rsidRDefault="002C51D0" w:rsidP="00AC6E0E">
      <w:p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>ZONGULDAK/ÇAYCUMA DEVLET HASTANESİ STAJ</w:t>
      </w:r>
    </w:p>
    <w:p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:rsidR="007C6F3F" w:rsidRDefault="002C51D0" w:rsidP="002C51D0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2020 EYLÜL—2022 EYÜL  BOLU ABANT İZZET BAYSAL ÜNİVERSİTE</w:t>
      </w:r>
      <w:r w:rsidR="00F50651">
        <w:rPr>
          <w:rFonts w:hAnsiTheme="minorHAnsi" w:cstheme="minorHAnsi"/>
          <w:b/>
        </w:rPr>
        <w:t>S</w:t>
      </w:r>
      <w:r>
        <w:rPr>
          <w:rFonts w:hAnsiTheme="minorHAnsi" w:cstheme="minorHAnsi"/>
          <w:b/>
        </w:rPr>
        <w:t>İ</w:t>
      </w:r>
    </w:p>
    <w:p w:rsidR="002C51D0" w:rsidRPr="007C6F3F" w:rsidRDefault="002C51D0" w:rsidP="002C51D0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                                            TIBBI GÖRÜNTÜLEME TEKNİKLERİ</w:t>
      </w:r>
    </w:p>
    <w:p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/>
      </w:tblPr>
      <w:tblGrid>
        <w:gridCol w:w="3485"/>
        <w:gridCol w:w="3485"/>
        <w:gridCol w:w="3486"/>
      </w:tblGrid>
      <w:tr w:rsidR="0085354A" w:rsidTr="0085354A">
        <w:tc>
          <w:tcPr>
            <w:tcW w:w="3485" w:type="dxa"/>
          </w:tcPr>
          <w:p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lastRenderedPageBreak/>
              <w:t>Dil</w:t>
            </w:r>
          </w:p>
        </w:tc>
        <w:tc>
          <w:tcPr>
            <w:tcW w:w="3485" w:type="dxa"/>
          </w:tcPr>
          <w:p w:rsidR="0085354A" w:rsidRDefault="00927E82" w:rsidP="00927E82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Yetenekler/Yetkinlikler</w:t>
            </w:r>
          </w:p>
        </w:tc>
        <w:tc>
          <w:tcPr>
            <w:tcW w:w="3486" w:type="dxa"/>
          </w:tcPr>
          <w:p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Araçlar &amp; Teknolojiler</w:t>
            </w:r>
          </w:p>
        </w:tc>
      </w:tr>
      <w:tr w:rsidR="0085354A" w:rsidTr="0085354A">
        <w:tc>
          <w:tcPr>
            <w:tcW w:w="3485" w:type="dxa"/>
          </w:tcPr>
          <w:p w:rsidR="0085354A" w:rsidRPr="0085354A" w:rsidRDefault="002C51D0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ALMANCA A1</w:t>
            </w:r>
          </w:p>
        </w:tc>
        <w:tc>
          <w:tcPr>
            <w:tcW w:w="3485" w:type="dxa"/>
          </w:tcPr>
          <w:p w:rsidR="0085354A" w:rsidRPr="0085354A" w:rsidRDefault="002C51D0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TAKIMA ÇALIŞMASINA UYGUN</w:t>
            </w:r>
          </w:p>
        </w:tc>
        <w:tc>
          <w:tcPr>
            <w:tcW w:w="3486" w:type="dxa"/>
          </w:tcPr>
          <w:p w:rsidR="0085354A" w:rsidRPr="0085354A" w:rsidRDefault="002C51D0" w:rsidP="002C51D0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AZ BİLGİSAYAR</w:t>
            </w:r>
          </w:p>
        </w:tc>
      </w:tr>
    </w:tbl>
    <w:p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:rsidR="003A4906" w:rsidRPr="00BB0B1C" w:rsidRDefault="003A4906" w:rsidP="003A4906">
      <w:pPr>
        <w:spacing w:after="0" w:line="240" w:lineRule="auto"/>
        <w:rPr>
          <w:rFonts w:hAnsiTheme="minorHAnsi" w:cstheme="minorHAnsi"/>
        </w:rPr>
        <w:sectPr w:rsidR="003A4906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:rsidR="005E5881" w:rsidRPr="00D85925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İLGİ ALANLARI</w:t>
      </w:r>
    </w:p>
    <w:p w:rsidR="00D85925" w:rsidRDefault="002C51D0" w:rsidP="0098459C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lastRenderedPageBreak/>
        <w:t>SPOR</w:t>
      </w:r>
    </w:p>
    <w:p w:rsidR="002C51D0" w:rsidRPr="0098459C" w:rsidRDefault="002C51D0" w:rsidP="0098459C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FİLM/DİZİ</w:t>
      </w:r>
    </w:p>
    <w:sectPr w:rsidR="002C51D0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19B" w:rsidRDefault="00C6019B" w:rsidP="00CA71F7">
      <w:pPr>
        <w:spacing w:after="0" w:line="240" w:lineRule="auto"/>
      </w:pPr>
      <w:r>
        <w:separator/>
      </w:r>
    </w:p>
  </w:endnote>
  <w:endnote w:type="continuationSeparator" w:id="1">
    <w:p w:rsidR="00C6019B" w:rsidRDefault="00C6019B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19B" w:rsidRDefault="00C6019B" w:rsidP="00CA71F7">
      <w:pPr>
        <w:spacing w:after="0" w:line="240" w:lineRule="auto"/>
      </w:pPr>
      <w:r>
        <w:separator/>
      </w:r>
    </w:p>
  </w:footnote>
  <w:footnote w:type="continuationSeparator" w:id="1">
    <w:p w:rsidR="00C6019B" w:rsidRDefault="00C6019B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13192"/>
    <w:rsid w:val="00012F25"/>
    <w:rsid w:val="0001667A"/>
    <w:rsid w:val="00017DE0"/>
    <w:rsid w:val="00023507"/>
    <w:rsid w:val="00024005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0281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5B32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51D0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1BD6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54070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C2143"/>
    <w:rsid w:val="009D056A"/>
    <w:rsid w:val="009D69FC"/>
    <w:rsid w:val="009F3306"/>
    <w:rsid w:val="009F39E2"/>
    <w:rsid w:val="00A11165"/>
    <w:rsid w:val="00A15CB4"/>
    <w:rsid w:val="00A16331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019B"/>
    <w:rsid w:val="00C61336"/>
    <w:rsid w:val="00C71AC6"/>
    <w:rsid w:val="00C96AA6"/>
    <w:rsid w:val="00CA060D"/>
    <w:rsid w:val="00CA71F7"/>
    <w:rsid w:val="00CA7248"/>
    <w:rsid w:val="00CB18F1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B00AE"/>
    <w:rsid w:val="00DC148A"/>
    <w:rsid w:val="00DC2366"/>
    <w:rsid w:val="00DC5D2F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74FF5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0651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5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1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afetcakar19076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B01ED-DB01-44BB-AF12-F0B4FB6D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TNJU</cp:lastModifiedBy>
  <cp:revision>5</cp:revision>
  <cp:lastPrinted>2019-04-01T07:50:00Z</cp:lastPrinted>
  <dcterms:created xsi:type="dcterms:W3CDTF">2019-06-19T10:52:00Z</dcterms:created>
  <dcterms:modified xsi:type="dcterms:W3CDTF">2023-04-03T10:39:00Z</dcterms:modified>
</cp:coreProperties>
</file>