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1BC6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11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70485</wp:posOffset>
                </wp:positionV>
                <wp:extent cx="4579620" cy="2150110"/>
                <wp:effectExtent l="0" t="0" r="1143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89580" y="1125220"/>
                          <a:ext cx="4579620" cy="215011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rgbClr val="FFFFFF"/>
                        </a:lnRef>
                        <a:fillRef idx="3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D2909A">
                            <w:pPr>
                              <w:ind w:firstLine="560" w:firstLineChars="200"/>
                              <w:rPr>
                                <w:rFonts w:hint="default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tr-TR"/>
                              </w:rPr>
                              <w:t>BENGÜ ÖZTÜRK</w:t>
                            </w:r>
                          </w:p>
                          <w:p w14:paraId="71C4D4F1">
                            <w:pPr>
                              <w:ind w:firstLine="560" w:firstLineChars="200"/>
                              <w:rPr>
                                <w:rFonts w:hint="default"/>
                                <w:lang w:val="tr-TR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tr-TR"/>
                              </w:rPr>
                              <w:t>PSİKOLOG</w:t>
                            </w:r>
                            <w:r>
                              <w:rPr>
                                <w:sz w:val="28"/>
                                <w:szCs w:val="28"/>
                                <w:lang w:val="tr-TR"/>
                              </w:rPr>
                              <w:t>-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tr-TR"/>
                              </w:rPr>
                              <w:t>BAĞIMLILIK ALANINDA YÜKSEK LİSANS ÖĞR.</w:t>
                            </w:r>
                          </w:p>
                          <w:p w14:paraId="70E9B2AB">
                            <w:pPr>
                              <w:spacing w:line="240" w:lineRule="auto"/>
                              <w:ind w:firstLine="4730" w:firstLineChars="2150"/>
                              <w:rPr>
                                <w:rFonts w:hint="default"/>
                                <w:color w:val="000000" w:themeColor="text1"/>
                                <w:sz w:val="22"/>
                                <w:szCs w:val="22"/>
                                <w:lang w:val="tr-T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/>
                                <w:color w:val="000000" w:themeColor="text1"/>
                                <w:sz w:val="22"/>
                                <w:szCs w:val="22"/>
                                <w:lang w:val="tr-T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İLETİŞİM BİLGİLERİ</w:t>
                            </w:r>
                          </w:p>
                          <w:p w14:paraId="52403AC0">
                            <w:pPr>
                              <w:spacing w:line="240" w:lineRule="auto"/>
                              <w:ind w:firstLine="4400" w:firstLineChars="20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instrText xml:space="preserve"> HYPERLINK "mailto:psikologbenguozturk@gmail.com" </w:instrTex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rStyle w:val="12"/>
                                <w:sz w:val="18"/>
                                <w:szCs w:val="18"/>
                              </w:rPr>
                              <w:t>psikologbenguozturk@gmail.com</w:t>
                            </w:r>
                            <w:r>
                              <w:rPr>
                                <w:rStyle w:val="12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BFD7241">
                            <w:pPr>
                              <w:spacing w:line="240" w:lineRule="auto"/>
                              <w:ind w:firstLine="4400" w:firstLineChars="200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instrText xml:space="preserve"> HYPERLINK "https://www.linkedin.com/in/beng%C3%BC-%C3%B6zt%C3%BCrk-094187265/" </w:instrTex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rStyle w:val="12"/>
                                <w:sz w:val="22"/>
                                <w:szCs w:val="22"/>
                              </w:rPr>
                              <w:t>Bengü Öztürk | LinkedIn</w:t>
                            </w:r>
                            <w:r>
                              <w:rPr>
                                <w:rStyle w:val="12"/>
                                <w:sz w:val="22"/>
                                <w:szCs w:val="22"/>
                              </w:rPr>
                              <w:fldChar w:fldCharType="end"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5FADEAC">
                            <w:pPr>
                              <w:spacing w:line="240" w:lineRule="auto"/>
                              <w:ind w:firstLine="4410" w:firstLineChars="245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Ereğli, Zonguldak</w:t>
                            </w:r>
                            <w:r>
                              <w:rPr>
                                <w:rFonts w:hint="default"/>
                                <w:sz w:val="18"/>
                                <w:szCs w:val="18"/>
                                <w:lang w:val="tr-TR"/>
                              </w:rPr>
                              <w:t xml:space="preserve"> - Buca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İzmir</w:t>
                            </w:r>
                          </w:p>
                          <w:p w14:paraId="0288105A">
                            <w:pPr>
                              <w:spacing w:line="240" w:lineRule="auto"/>
                              <w:ind w:firstLine="4400" w:firstLineChars="2000"/>
                              <w:rPr>
                                <w:rFonts w:asciiTheme="majorHAnsi" w:hAnsiTheme="majorHAnsi" w:cstheme="minorHAnsi"/>
                                <w:sz w:val="32"/>
                                <w:szCs w:val="32"/>
                              </w:rPr>
                            </w:pPr>
                            <w:r>
                              <w:t>0537 544 34 92</w:t>
                            </w:r>
                          </w:p>
                          <w:p w14:paraId="21C509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1pt;margin-top:5.55pt;height:169.3pt;width:360.6pt;z-index:251663360;mso-width-relative:page;mso-height-relative:page;" fillcolor="#2C5D98 [3216]" filled="t" stroked="f" coordsize="21600,21600" o:gfxdata="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HoGUCXYAAAACgEAAA8AAAAAAAAAAQAgAAAA&#10;IgAAAGRycy9kb3ducmV2LnhtbFBLAQIUABQAAAAIAIdO4kCKXdEjtgIAAOoFAAAOAAAAAAAAAAEA&#10;IAAAACcBAABkcnMvZTJvRG9jLnhtbFBLBQYAAAAABgAGAFkBAABPBgAAAAA=&#10;">
                <v:fill type="gradient" on="t" color2="#3A7CCB [3216]" colors="0f #2C5D98;52429f #3C7BC7;65536f #3A7CCB" angle="180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  <v:textbox>
                  <w:txbxContent>
                    <w:p w14:paraId="68D2909A">
                      <w:pPr>
                        <w:ind w:firstLine="560" w:firstLineChars="200"/>
                        <w:rPr>
                          <w:rFonts w:hint="default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val="tr-TR"/>
                        </w:rPr>
                        <w:t>BENGÜ ÖZTÜRK</w:t>
                      </w:r>
                    </w:p>
                    <w:p w14:paraId="71C4D4F1">
                      <w:pPr>
                        <w:ind w:firstLine="560" w:firstLineChars="200"/>
                        <w:rPr>
                          <w:rFonts w:hint="default"/>
                          <w:lang w:val="tr-TR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val="tr-TR"/>
                        </w:rPr>
                        <w:t>PSİKOLOG</w:t>
                      </w:r>
                      <w:r>
                        <w:rPr>
                          <w:sz w:val="28"/>
                          <w:szCs w:val="28"/>
                          <w:lang w:val="tr-TR"/>
                        </w:rPr>
                        <w:t>-</w:t>
                      </w:r>
                      <w:r>
                        <w:rPr>
                          <w:rFonts w:hint="default"/>
                          <w:sz w:val="28"/>
                          <w:szCs w:val="28"/>
                          <w:lang w:val="tr-TR"/>
                        </w:rPr>
                        <w:t>BAĞIMLILIK ALANINDA YÜKSEK LİSANS ÖĞR.</w:t>
                      </w:r>
                    </w:p>
                    <w:p w14:paraId="70E9B2AB">
                      <w:pPr>
                        <w:spacing w:line="240" w:lineRule="auto"/>
                        <w:ind w:firstLine="4730" w:firstLineChars="2150"/>
                        <w:rPr>
                          <w:rFonts w:hint="default"/>
                          <w:color w:val="000000" w:themeColor="text1"/>
                          <w:sz w:val="22"/>
                          <w:szCs w:val="22"/>
                          <w:lang w:val="tr-T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/>
                          <w:color w:val="000000" w:themeColor="text1"/>
                          <w:sz w:val="22"/>
                          <w:szCs w:val="22"/>
                          <w:lang w:val="tr-T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İLETİŞİM BİLGİLERİ</w:t>
                      </w:r>
                    </w:p>
                    <w:p w14:paraId="52403AC0">
                      <w:pPr>
                        <w:spacing w:line="240" w:lineRule="auto"/>
                        <w:ind w:firstLine="4400" w:firstLineChars="20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sz w:val="22"/>
                          <w:szCs w:val="22"/>
                        </w:rPr>
                        <w:instrText xml:space="preserve"> HYPERLINK "mailto:psikologbenguozturk@gmail.com" </w:instrText>
                      </w:r>
                      <w:r>
                        <w:rPr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rStyle w:val="12"/>
                          <w:sz w:val="18"/>
                          <w:szCs w:val="18"/>
                        </w:rPr>
                        <w:t>psikologbenguozturk@gmail.com</w:t>
                      </w:r>
                      <w:r>
                        <w:rPr>
                          <w:rStyle w:val="12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2BFD7241">
                      <w:pPr>
                        <w:spacing w:line="240" w:lineRule="auto"/>
                        <w:ind w:firstLine="4400" w:firstLineChars="200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sz w:val="22"/>
                          <w:szCs w:val="22"/>
                        </w:rPr>
                        <w:instrText xml:space="preserve"> HYPERLINK "https://www.linkedin.com/in/beng%C3%BC-%C3%B6zt%C3%BCrk-094187265/" </w:instrText>
                      </w:r>
                      <w:r>
                        <w:rPr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rStyle w:val="12"/>
                          <w:sz w:val="22"/>
                          <w:szCs w:val="22"/>
                        </w:rPr>
                        <w:t>Bengü Öztürk | LinkedIn</w:t>
                      </w:r>
                      <w:r>
                        <w:rPr>
                          <w:rStyle w:val="12"/>
                          <w:sz w:val="22"/>
                          <w:szCs w:val="22"/>
                        </w:rPr>
                        <w:fldChar w:fldCharType="end"/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45FADEAC">
                      <w:pPr>
                        <w:spacing w:line="240" w:lineRule="auto"/>
                        <w:ind w:firstLine="4410" w:firstLineChars="245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Ereğli, Zonguldak</w:t>
                      </w:r>
                      <w:r>
                        <w:rPr>
                          <w:rFonts w:hint="default"/>
                          <w:sz w:val="18"/>
                          <w:szCs w:val="18"/>
                          <w:lang w:val="tr-TR"/>
                        </w:rPr>
                        <w:t xml:space="preserve"> - Buca</w:t>
                      </w:r>
                      <w:r>
                        <w:rPr>
                          <w:sz w:val="18"/>
                          <w:szCs w:val="18"/>
                        </w:rPr>
                        <w:t>, İzmir</w:t>
                      </w:r>
                    </w:p>
                    <w:p w14:paraId="0288105A">
                      <w:pPr>
                        <w:spacing w:line="240" w:lineRule="auto"/>
                        <w:ind w:firstLine="4400" w:firstLineChars="2000"/>
                        <w:rPr>
                          <w:rFonts w:asciiTheme="majorHAnsi" w:hAnsiTheme="majorHAnsi" w:cstheme="minorHAnsi"/>
                          <w:sz w:val="32"/>
                          <w:szCs w:val="32"/>
                        </w:rPr>
                      </w:pPr>
                      <w:r>
                        <w:t>0537 544 34 92</w:t>
                      </w:r>
                    </w:p>
                    <w:p w14:paraId="21C50989"/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23495</wp:posOffset>
            </wp:positionV>
            <wp:extent cx="1426210" cy="2228215"/>
            <wp:effectExtent l="0" t="0" r="2540" b="635"/>
            <wp:wrapNone/>
            <wp:docPr id="2" name="Resim 2" descr="dış mekan, ağaç, yer, kişi, şahıs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dış mekan, ağaç, yer, kişi, şahıs içeren bir resim&#10;&#10;Açıklama otomatik olarak oluşturuldu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01" t="641" r="1001" b="-641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CA57FE">
      <w:pPr>
        <w:rPr>
          <w:rFonts w:hint="default" w:ascii="Times New Roman" w:hAnsi="Times New Roman" w:cs="Times New Roman"/>
        </w:rPr>
      </w:pPr>
    </w:p>
    <w:p w14:paraId="7CA742C1">
      <w:pPr>
        <w:rPr>
          <w:rFonts w:hint="default" w:ascii="Times New Roman" w:hAnsi="Times New Roman" w:cs="Times New Roman"/>
        </w:rPr>
      </w:pPr>
    </w:p>
    <w:p w14:paraId="0B39FE34">
      <w:pPr>
        <w:rPr>
          <w:rFonts w:hint="default" w:ascii="Times New Roman" w:hAnsi="Times New Roman" w:cs="Times New Roman"/>
        </w:rPr>
      </w:pPr>
    </w:p>
    <w:p w14:paraId="4BD85EBE">
      <w:pPr>
        <w:rPr>
          <w:rFonts w:hint="default" w:ascii="Times New Roman" w:hAnsi="Times New Roman" w:cs="Times New Roman"/>
        </w:rPr>
      </w:pPr>
    </w:p>
    <w:p w14:paraId="7CF012C9">
      <w:pPr>
        <w:rPr>
          <w:rFonts w:hint="default" w:ascii="Times New Roman" w:hAnsi="Times New Roman" w:cs="Times New Roman"/>
        </w:rPr>
      </w:pPr>
    </w:p>
    <w:p w14:paraId="0EF26503">
      <w:pPr>
        <w:rPr>
          <w:rFonts w:hint="default" w:ascii="Times New Roman" w:hAnsi="Times New Roman" w:cs="Times New Roman"/>
        </w:rPr>
      </w:pPr>
    </w:p>
    <w:p w14:paraId="19C80E6C">
      <w:pPr>
        <w:rPr>
          <w:rFonts w:hint="default" w:ascii="Times New Roman" w:hAnsi="Times New Roman" w:cs="Times New Roman"/>
        </w:rPr>
      </w:pPr>
    </w:p>
    <w:p w14:paraId="1B9D258D">
      <w:pPr>
        <w:spacing w:line="360" w:lineRule="auto"/>
        <w:jc w:val="both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ÖZET</w:t>
      </w: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-4507865</wp:posOffset>
                </wp:positionV>
                <wp:extent cx="1633855" cy="9525"/>
                <wp:effectExtent l="0" t="38100" r="4445" b="47625"/>
                <wp:wrapNone/>
                <wp:docPr id="3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3855" cy="9525"/>
                        </a:xfrm>
                        <a:prstGeom prst="straightConnector1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32" type="#_x0000_t32" style="position:absolute;left:0pt;flip:y;margin-left:0pt;margin-top:-354.95pt;height:0.75pt;width:128.65pt;z-index:251661312;mso-width-relative:page;mso-height-relative:page;" filled="f" stroked="t" coordsize="21600,21600" o:gfxdata="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uzokS1wAAAAoBAAAPAAAAAAAAAAEAIAAAACIAAABkcnMvZG93bnJldi54&#10;bWxQSwECFAAUAAAACACHTuJAU6zBcPsBAADwAwAADgAAAAAAAAABACAAAAAmAQAAZHJzL2Uyb0Rv&#10;Yy54bWxQSwUGAAAAAAYABgBZAQAAkwUAAAAA&#10;">
                <v:fill on="f" focussize="0,0"/>
                <v:stroke weight="3pt" color="#4F81BD [3204]" joinstyle="round"/>
                <v:imagedata o:title=""/>
                <o:lock v:ext="edit" aspectratio="f"/>
              </v:shape>
            </w:pict>
          </mc:Fallback>
        </mc:AlternateContent>
      </w:r>
    </w:p>
    <w:p w14:paraId="006BE819">
      <w:pPr>
        <w:spacing w:line="360" w:lineRule="auto"/>
        <w:jc w:val="both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Bengü Öztürk. Zonguldak Karadeniz Ereğli Anadolu Lisesinden mezun olduktan sonra eğitimi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m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e İzmir Katip Çelebi Üniversitesi Psikoloji 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Bölümü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nde devam ettim. Daha sonra Ege Üniversitesi Psikoloji Bölümü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ne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(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%30 İngilizce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 xml:space="preserve">)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geçiş yaparak Haziran 2023'te onur derecesiyle mezun oldum. Ardından İzmir Demokrasi Üniversitesi Psikiyatri Bölümü Bağımlılık Danışmanlığı ve Rehabilitasyon Yüksek Lisans Programına kabul edildim. Yüksek onur öğrencisi olarak yüksek lisans eğitimime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 xml:space="preserve"> tez dönemimde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devam ediyorum. Buna paralel olarak Buca Seyfi Demirsoy Eğitim ve Araştırma Hastanesi Denetimli Serbestlik Biriminde gönüllü psikolog olarak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 xml:space="preserve"> yaklaşık bir yıldır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çalışmakta, bağımlıların idrar tahlili ve adli muayene süreçleriyle ilgilenmekteyim. Ayrıca Doping 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 xml:space="preserve">Bilişim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eğitim şirketinde üye psikolog, sınav koç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u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ve öğrenci koç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u olarak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randevular ve anlık 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 xml:space="preserve">görüşmeler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yapıyorum. Şu anki 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 xml:space="preserve">görüşme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sayım 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600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'e yakın. Yüksek lisans tez aşamasında olduğum bağımlılık danışmanlığı ve rehabilitasyon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u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ala</w:t>
      </w:r>
      <w:r>
        <w:rPr>
          <w:rFonts w:hint="default" w:ascii="Times New Roman" w:hAnsi="Times New Roman" w:eastAsia="Times New Roman" w:cs="Times New Roman"/>
          <w:sz w:val="24"/>
          <w:szCs w:val="24"/>
          <w:lang w:val="tr-TR"/>
        </w:rPr>
        <w:t>n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ında kariyerime devam etmeyi hedefliyorum.</w:t>
      </w:r>
    </w:p>
    <w:p w14:paraId="30CF1351"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386080</wp:posOffset>
                </wp:positionV>
                <wp:extent cx="1633855" cy="9525"/>
                <wp:effectExtent l="42545" t="43180" r="38100" b="42545"/>
                <wp:wrapNone/>
                <wp:docPr id="1500914113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3855" cy="952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32" type="#_x0000_t32" style="position:absolute;left:0pt;flip:y;margin-left:0pt;margin-top:30.4pt;height:0.75pt;width:128.65pt;z-index:251659264;mso-width-relative:page;mso-height-relative:page;" filled="f" stroked="t" coordsize="21600,21600" o:gfxdata="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gQB7jYAAAABgEAAA8AAAAAAAAAAQAgAAAAIgAAAGRy&#10;cy9kb3ducmV2LnhtbFBLAQIUABQAAAAIAIdO4kBxSVL0BQIAAA0EAAAOAAAAAAAAAAEAIAAAACcB&#10;AABkcnMvZTJvRG9jLnhtbFBLBQYAAAAABgAGAFkBAACeBQAAAAA=&#10;">
                <v:fill on="f" focussize="0,0"/>
                <v:stroke weight="6pt" color="#4F81BD [322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32"/>
          <w:szCs w:val="32"/>
        </w:rPr>
        <w:t>EĞİTİM</w:t>
      </w:r>
    </w:p>
    <w:p w14:paraId="2E512412">
      <w:pPr>
        <w:rPr>
          <w:rFonts w:hint="default" w:ascii="Times New Roman" w:hAnsi="Times New Roman" w:cs="Times New Roman"/>
          <w:sz w:val="32"/>
          <w:szCs w:val="32"/>
          <w:lang w:val="tr-TR"/>
        </w:rPr>
      </w:pPr>
    </w:p>
    <w:p w14:paraId="0475B7B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İzmir Demokrasi Üniversitesi, Yüksek Lisans, Psikiyatri Anabilim Dalı, Bağımlılık Danışmanlığı ve Rehabilitasyon (Eylül 2023 – )(3,</w:t>
      </w:r>
      <w:r>
        <w:rPr>
          <w:rFonts w:hint="default" w:ascii="Times New Roman" w:hAnsi="Times New Roman" w:cs="Times New Roman"/>
          <w:lang w:val="tr-TR"/>
        </w:rPr>
        <w:t>88</w:t>
      </w:r>
      <w:r>
        <w:rPr>
          <w:rFonts w:hint="default" w:ascii="Times New Roman" w:hAnsi="Times New Roman" w:cs="Times New Roman"/>
        </w:rPr>
        <w:t>)</w:t>
      </w:r>
    </w:p>
    <w:p w14:paraId="6228EF75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Ege Üniversitesi, Lisans, Psikoloji (Eylül 2021 - Haziran 2023) (3,40)</w:t>
      </w:r>
    </w:p>
    <w:p w14:paraId="0E04A22B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İzmir Katip Çelebi Üniversitesi,</w:t>
      </w:r>
      <w:r>
        <w:rPr>
          <w:rFonts w:hint="default" w:ascii="Times New Roman" w:hAnsi="Times New Roman" w:cs="Times New Roman"/>
          <w:lang w:val="tr-TR"/>
        </w:rPr>
        <w:t xml:space="preserve"> Lisans,</w:t>
      </w:r>
      <w:r>
        <w:rPr>
          <w:rFonts w:hint="default" w:ascii="Times New Roman" w:hAnsi="Times New Roman" w:cs="Times New Roman"/>
        </w:rPr>
        <w:t xml:space="preserve"> Psikoloji (Eylül 2019 - Eylül 2021) (3,68)</w:t>
      </w:r>
    </w:p>
    <w:p w14:paraId="1AC20EFF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İstanbul Üniversitesi, Ön Lisans, İş Sağlığı ve Güvenliği (Eylül 2021- )</w:t>
      </w:r>
    </w:p>
    <w:p w14:paraId="363EE7B2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Karadeniz Ereğli Anadolu Lisesi, Lise Diploması (Eylül 2015 - Haziran 2019)</w:t>
      </w:r>
    </w:p>
    <w:p w14:paraId="72F7549E"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334645</wp:posOffset>
                </wp:positionV>
                <wp:extent cx="1633855" cy="9525"/>
                <wp:effectExtent l="42545" t="44450" r="38100" b="41275"/>
                <wp:wrapNone/>
                <wp:docPr id="1595144957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3855" cy="952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32" type="#_x0000_t32" style="position:absolute;left:0pt;flip:y;margin-left:0pt;margin-top:26.35pt;height:0.75pt;width:128.65pt;z-index:251660288;mso-width-relative:page;mso-height-relative:page;" filled="f" stroked="t" coordsize="21600,21600" o:gfxdata="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pNbEr2AAAAAYBAAAPAAAAAAAAAAEAIAAAACIAAABk&#10;cnMvZG93bnJldi54bWxQSwECFAAUAAAACACHTuJAtDEDMwYCAAAOBAAADgAAAAAAAAABACAAAAAn&#10;AQAAZHJzL2Uyb0RvYy54bWxQSwUGAAAAAAYABgBZAQAAnwUAAAAA&#10;">
                <v:fill on="f" focussize="0,0"/>
                <v:stroke weight="6pt" color="#4F81BD [322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32"/>
          <w:szCs w:val="32"/>
        </w:rPr>
        <w:t>DENEYİM</w:t>
      </w:r>
    </w:p>
    <w:p w14:paraId="702B40A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Doping Hafıza-Doping Bilişim Online Eğitim Kurumları, </w:t>
      </w:r>
      <w:r>
        <w:rPr>
          <w:rFonts w:hint="default" w:ascii="Times New Roman" w:hAnsi="Times New Roman" w:cs="Times New Roman"/>
          <w:lang w:val="tr-TR"/>
        </w:rPr>
        <w:t xml:space="preserve">Üye </w:t>
      </w:r>
      <w:r>
        <w:rPr>
          <w:rFonts w:hint="default" w:ascii="Times New Roman" w:hAnsi="Times New Roman" w:cs="Times New Roman"/>
        </w:rPr>
        <w:t>Psikolog, Öğrenci Koçu, Sınav Koçu, Şubat 2024-</w:t>
      </w:r>
      <w:r>
        <w:rPr>
          <w:rFonts w:hint="default" w:ascii="Times New Roman" w:hAnsi="Times New Roman" w:cs="Times New Roman"/>
          <w:lang w:val="tr-TR"/>
        </w:rPr>
        <w:t>halen</w:t>
      </w:r>
      <w:r>
        <w:rPr>
          <w:rFonts w:hint="default" w:ascii="Times New Roman" w:hAnsi="Times New Roman" w:cs="Times New Roman"/>
        </w:rPr>
        <w:t>, Online, Türkiye</w:t>
      </w:r>
    </w:p>
    <w:p w14:paraId="2D67022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Buca Seyfi Demirsoy Eğitim ve Araştırma Hastanesi, Denetimli Serbestlik Birimi, Gönüllü Psikolog, Eylül 2023-</w:t>
      </w:r>
      <w:r>
        <w:rPr>
          <w:rFonts w:hint="default" w:ascii="Times New Roman" w:hAnsi="Times New Roman" w:cs="Times New Roman"/>
          <w:lang w:val="tr-TR"/>
        </w:rPr>
        <w:t xml:space="preserve"> Temmuz 2024</w:t>
      </w:r>
      <w:bookmarkStart w:id="0" w:name="_GoBack"/>
      <w:bookmarkEnd w:id="0"/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tr-TR"/>
        </w:rPr>
        <w:t xml:space="preserve">, </w:t>
      </w:r>
      <w:r>
        <w:rPr>
          <w:rFonts w:hint="default" w:ascii="Times New Roman" w:hAnsi="Times New Roman" w:cs="Times New Roman"/>
        </w:rPr>
        <w:t>Buca, İzmir, Türkiye</w:t>
      </w:r>
    </w:p>
    <w:p w14:paraId="71ECA24B">
      <w:pPr>
        <w:rPr>
          <w:rFonts w:hint="default" w:ascii="Times New Roman" w:hAnsi="Times New Roman" w:cs="Times New Roman"/>
          <w:lang w:val="tr"/>
        </w:rPr>
      </w:pPr>
      <w:r>
        <w:rPr>
          <w:rFonts w:hint="default" w:ascii="Times New Roman" w:hAnsi="Times New Roman" w:cs="Times New Roman"/>
        </w:rPr>
        <w:t>Fizyotem Özel Eğitim ve Rehabilitasyon Merkezi, (Gönüllü) Stajyer Psikolog, Nisan 2023, Zonguldak, Türkiye</w:t>
      </w:r>
    </w:p>
    <w:p w14:paraId="69A8039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290830</wp:posOffset>
                </wp:positionV>
                <wp:extent cx="1633855" cy="9525"/>
                <wp:effectExtent l="42545" t="46990" r="38100" b="38735"/>
                <wp:wrapNone/>
                <wp:docPr id="718278895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3855" cy="952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flip:y;margin-left:-3pt;margin-top:22.9pt;height:0.75pt;width:128.65pt;z-index:251661312;mso-width-relative:page;mso-height-relative:page;" filled="f" stroked="t" coordsize="21600,21600" o:gfxdata="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qUjg9oAAAAIAQAADwAAAAAAAAABACAAAAAiAAAA&#10;ZHJzL2Rvd25yZXYueG1sUEsBAhQAFAAAAAgAh07iQF0T8awFAgAADQQAAA4AAAAAAAAAAQAgAAAA&#10;KQEAAGRycy9lMm9Eb2MueG1sUEsFBgAAAAAGAAYAWQEAAKAFAAAAAA==&#10;">
                <v:fill on="f" focussize="0,0"/>
                <v:stroke weight="6pt" color="#4F81BD [322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32"/>
          <w:szCs w:val="32"/>
        </w:rPr>
        <w:t>PROJE</w:t>
      </w:r>
    </w:p>
    <w:p w14:paraId="1D23B63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İlkokul Çocuklarıyla Sosyal Beceri Geliştirme Projesi (Kasım 2021 - Ocak 2022)</w:t>
      </w:r>
    </w:p>
    <w:p w14:paraId="7930A0AB">
      <w:pPr>
        <w:ind w:firstLine="70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Ege Üniversitesi Topluma Hizmet Uygulamaları dersi kapsamında Milli Eğitim Bakanlığı onayıyla İlkokul Çocuklarıyla Sosyal Beceri Geliştirme Projesi oluşturup yürütmüştür.</w:t>
      </w:r>
    </w:p>
    <w:p w14:paraId="3DF24E28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335915</wp:posOffset>
                </wp:positionV>
                <wp:extent cx="1633855" cy="9525"/>
                <wp:effectExtent l="42545" t="46355" r="38100" b="39370"/>
                <wp:wrapNone/>
                <wp:docPr id="486945956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3855" cy="952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o:spt="32" type="#_x0000_t32" style="position:absolute;left:0pt;flip:y;margin-left:0pt;margin-top:26.45pt;height:0.75pt;width:128.65pt;z-index:251662336;mso-width-relative:page;mso-height-relative:page;" filled="f" stroked="t" coordsize="21600,21600" o:gfxdata="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oeA0P2AAAAAYBAAAPAAAAAAAAAAEAIAAAACIAAABk&#10;cnMvZG93bnJldi54bWxQSwECFAAUAAAACACHTuJATVIp6wYCAAANBAAADgAAAAAAAAABACAAAAAn&#10;AQAAZHJzL2Uyb0RvYy54bWxQSwUGAAAAAAYABgBZAQAAnwUAAAAA&#10;">
                <v:fill on="f" focussize="0,0"/>
                <v:stroke weight="6pt" color="#4F81BD [322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</w:rPr>
        <w:t>YETERLİLİK</w:t>
      </w:r>
    </w:p>
    <w:p w14:paraId="1DE50000">
      <w:pPr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06" w:h="16838"/>
          <w:pgMar w:top="1417" w:right="1417" w:bottom="1417" w:left="1417" w:header="708" w:footer="708" w:gutter="0"/>
          <w:cols w:space="708" w:num="1"/>
          <w:docGrid w:linePitch="360" w:charSpace="0"/>
        </w:sectPr>
      </w:pPr>
    </w:p>
    <w:p w14:paraId="5D9ECAE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Kurumsal İletişim ve Kurum Kültürü</w:t>
      </w:r>
    </w:p>
    <w:p w14:paraId="2650CE9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Madde </w:t>
      </w:r>
      <w:r>
        <w:rPr>
          <w:rFonts w:hint="default" w:ascii="Times New Roman" w:hAnsi="Times New Roman" w:cs="Times New Roman"/>
          <w:sz w:val="24"/>
          <w:szCs w:val="24"/>
          <w:lang w:val="tr-TR"/>
        </w:rPr>
        <w:t>ve Alkol Bağımlılığı Süreci ve Takibi</w:t>
      </w:r>
    </w:p>
    <w:p w14:paraId="44568E3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SPSS ve PSPP programları (veri girişi, veri analizi)</w:t>
      </w:r>
    </w:p>
    <w:p w14:paraId="084E888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Problem çözme yetenekleri</w:t>
      </w:r>
    </w:p>
    <w:p w14:paraId="4B50B0B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İş Sağlığı ve Güvenliği Mevzuat Bilgileri</w:t>
      </w:r>
    </w:p>
    <w:p w14:paraId="74C7361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Araştırma tasarımı</w:t>
      </w:r>
    </w:p>
    <w:p w14:paraId="074149D0">
      <w:pPr>
        <w:rPr>
          <w:rFonts w:hint="default" w:ascii="Times New Roman" w:hAnsi="Times New Roman" w:cs="Times New Roman"/>
          <w:sz w:val="24"/>
          <w:szCs w:val="24"/>
          <w:lang w:val="tr"/>
        </w:rPr>
      </w:pPr>
      <w:r>
        <w:rPr>
          <w:rFonts w:hint="default" w:ascii="Times New Roman" w:hAnsi="Times New Roman" w:cs="Times New Roman"/>
          <w:sz w:val="24"/>
          <w:szCs w:val="24"/>
        </w:rPr>
        <w:t>Analitik beceri</w:t>
      </w:r>
    </w:p>
    <w:p w14:paraId="4725F037">
      <w:pPr>
        <w:rPr>
          <w:rFonts w:hint="default" w:ascii="Times New Roman" w:hAnsi="Times New Roman" w:cs="Times New Roman"/>
          <w:sz w:val="24"/>
          <w:szCs w:val="24"/>
          <w:lang w:val="tr"/>
        </w:rPr>
      </w:pPr>
      <w:r>
        <w:rPr>
          <w:rFonts w:hint="default" w:ascii="Times New Roman" w:hAnsi="Times New Roman" w:cs="Times New Roman"/>
          <w:sz w:val="24"/>
          <w:szCs w:val="24"/>
        </w:rPr>
        <w:t>İngilizce (B</w:t>
      </w:r>
      <w:r>
        <w:rPr>
          <w:rFonts w:hint="default" w:ascii="Times New Roman" w:hAnsi="Times New Roman" w:cs="Times New Roman"/>
          <w:sz w:val="24"/>
          <w:szCs w:val="24"/>
          <w:lang w:val="tr-TR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)</w:t>
      </w:r>
    </w:p>
    <w:p w14:paraId="7F11777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Ofis Programları (Word ve Excel)</w:t>
      </w:r>
    </w:p>
    <w:p w14:paraId="5ADFE5D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Hastalarla İletişim Becerileri</w:t>
      </w:r>
    </w:p>
    <w:p w14:paraId="2B1DA47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Öğrencilerle İletişim Becerileri</w:t>
      </w:r>
    </w:p>
    <w:p w14:paraId="27B0593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Öğrenci Takibi</w:t>
      </w:r>
    </w:p>
    <w:p w14:paraId="3E1A51A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Çevrimiçi Mülakat Becerileri</w:t>
      </w:r>
    </w:p>
    <w:p w14:paraId="4DE2A7D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Sınav Sistemine Hakimiyet</w:t>
      </w:r>
    </w:p>
    <w:p w14:paraId="773E2C77">
      <w:pPr>
        <w:rPr>
          <w:rFonts w:hint="default" w:ascii="Times New Roman" w:hAnsi="Times New Roman" w:cs="Times New Roman"/>
          <w:sz w:val="24"/>
          <w:szCs w:val="24"/>
          <w:lang w:val="tr-TR"/>
        </w:rPr>
      </w:pPr>
      <w:r>
        <w:rPr>
          <w:rFonts w:hint="default" w:ascii="Times New Roman" w:hAnsi="Times New Roman" w:cs="Times New Roman"/>
          <w:sz w:val="24"/>
          <w:szCs w:val="24"/>
          <w:lang w:val="tr-TR"/>
        </w:rPr>
        <w:t>Denetimli Serbestlik Süreç Takibi</w:t>
      </w:r>
    </w:p>
    <w:p w14:paraId="6757C733">
      <w:pPr>
        <w:rPr>
          <w:rFonts w:hint="default" w:ascii="Times New Roman" w:hAnsi="Times New Roman" w:cs="Times New Roman"/>
          <w:sz w:val="24"/>
          <w:szCs w:val="24"/>
          <w:lang w:val="tr-TR"/>
        </w:rPr>
      </w:pPr>
      <w:r>
        <w:rPr>
          <w:rFonts w:hint="default" w:ascii="Times New Roman" w:hAnsi="Times New Roman" w:cs="Times New Roman"/>
          <w:sz w:val="24"/>
          <w:szCs w:val="24"/>
          <w:lang w:val="tr-TR"/>
        </w:rPr>
        <w:t>Bağımlılık Çalışmaları</w:t>
      </w:r>
    </w:p>
    <w:p w14:paraId="6B25F9D2">
      <w:pPr>
        <w:rPr>
          <w:rFonts w:hint="default" w:ascii="Times New Roman" w:hAnsi="Times New Roman" w:cs="Times New Roman"/>
          <w:sz w:val="24"/>
          <w:szCs w:val="24"/>
          <w:lang w:val="tr-TR"/>
        </w:rPr>
      </w:pPr>
      <w:r>
        <w:rPr>
          <w:rFonts w:hint="default" w:ascii="Times New Roman" w:hAnsi="Times New Roman" w:cs="Times New Roman"/>
          <w:sz w:val="24"/>
          <w:szCs w:val="24"/>
          <w:lang w:val="tr-TR"/>
        </w:rPr>
        <w:t>Bağımlılarla Görüşme Becerileri</w:t>
      </w:r>
    </w:p>
    <w:p w14:paraId="42FE7632">
      <w:pPr>
        <w:rPr>
          <w:rFonts w:hint="default" w:ascii="Times New Roman" w:hAnsi="Times New Roman" w:cs="Times New Roman"/>
          <w:sz w:val="24"/>
          <w:szCs w:val="24"/>
        </w:rPr>
      </w:pPr>
    </w:p>
    <w:p w14:paraId="5BC7A2C6">
      <w:pPr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06" w:h="16838"/>
          <w:pgMar w:top="1417" w:right="1417" w:bottom="1417" w:left="1417" w:header="708" w:footer="708" w:gutter="0"/>
          <w:cols w:space="708" w:num="2"/>
          <w:docGrid w:linePitch="360" w:charSpace="0"/>
        </w:sectPr>
      </w:pPr>
    </w:p>
    <w:p w14:paraId="513C3FDD">
      <w:pPr>
        <w:jc w:val="both"/>
        <w:rPr>
          <w:rFonts w:cstheme="minorHAnsi"/>
        </w:rPr>
      </w:pPr>
    </w:p>
    <w:p w14:paraId="03F40686">
      <w:pPr>
        <w:jc w:val="both"/>
        <w:rPr>
          <w:rFonts w:cstheme="minorHAnsi"/>
        </w:rPr>
      </w:pPr>
    </w:p>
    <w:sectPr>
      <w:type w:val="continuous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A2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736"/>
    <w:rsid w:val="00053D5D"/>
    <w:rsid w:val="0012483A"/>
    <w:rsid w:val="00285196"/>
    <w:rsid w:val="003A5E1F"/>
    <w:rsid w:val="003B5678"/>
    <w:rsid w:val="003D0CC5"/>
    <w:rsid w:val="004779BE"/>
    <w:rsid w:val="006148A7"/>
    <w:rsid w:val="006C1FDA"/>
    <w:rsid w:val="007E4123"/>
    <w:rsid w:val="008F755A"/>
    <w:rsid w:val="009664D6"/>
    <w:rsid w:val="00982F62"/>
    <w:rsid w:val="00A84736"/>
    <w:rsid w:val="00A8668C"/>
    <w:rsid w:val="00BB01A8"/>
    <w:rsid w:val="00CF38B8"/>
    <w:rsid w:val="00DA5513"/>
    <w:rsid w:val="00DB0B0D"/>
    <w:rsid w:val="00DB41E1"/>
    <w:rsid w:val="00EA2ED9"/>
    <w:rsid w:val="00F00FF2"/>
    <w:rsid w:val="00FE20A7"/>
    <w:rsid w:val="6CBE7340"/>
    <w:rsid w:val="6FED5C67"/>
    <w:rsid w:val="7528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13" w:semiHidden="0" w:name="Closing"/>
    <w:lsdException w:qFormat="1" w:unhideWhenUsed="0" w:uiPriority="14" w:semiHidden="0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12" w:semiHidden="0" w:name="Salutation"/>
    <w:lsdException w:qFormat="1" w:unhideWhenUsed="0" w:uiPriority="11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tr" w:eastAsia="tr-TR" w:bidi="ar-SA"/>
    </w:rPr>
  </w:style>
  <w:style w:type="paragraph" w:styleId="2">
    <w:name w:val="heading 1"/>
    <w:basedOn w:val="1"/>
    <w:link w:val="15"/>
    <w:qFormat/>
    <w:uiPriority w:val="9"/>
    <w:pPr>
      <w:keepNext/>
      <w:keepLines/>
      <w:spacing w:before="60" w:after="40" w:line="240" w:lineRule="auto"/>
      <w:contextualSpacing/>
      <w:jc w:val="right"/>
      <w:outlineLvl w:val="0"/>
    </w:pPr>
    <w:rPr>
      <w:rFonts w:asciiTheme="majorHAnsi" w:hAnsiTheme="majorHAnsi" w:eastAsiaTheme="majorEastAsia" w:cstheme="majorBidi"/>
      <w:caps/>
      <w:color w:val="000000" w:themeColor="text1"/>
      <w:sz w:val="50"/>
      <w:szCs w:val="32"/>
      <w:lang w:val="tr" w:eastAsia="en-US"/>
      <w14:textFill>
        <w14:solidFill>
          <w14:schemeClr w14:val="tx1"/>
        </w14:solidFill>
      </w14:textFill>
    </w:rPr>
  </w:style>
  <w:style w:type="paragraph" w:styleId="3">
    <w:name w:val="heading 2"/>
    <w:basedOn w:val="1"/>
    <w:link w:val="16"/>
    <w:unhideWhenUsed/>
    <w:qFormat/>
    <w:uiPriority w:val="9"/>
    <w:pPr>
      <w:keepNext/>
      <w:keepLines/>
      <w:spacing w:after="0" w:line="240" w:lineRule="auto"/>
      <w:jc w:val="right"/>
      <w:outlineLvl w:val="1"/>
    </w:pPr>
    <w:rPr>
      <w:rFonts w:asciiTheme="majorHAnsi" w:hAnsiTheme="majorHAnsi" w:eastAsiaTheme="majorEastAsia" w:cstheme="majorBidi"/>
      <w:caps/>
      <w:color w:val="000000" w:themeColor="text1"/>
      <w:szCs w:val="26"/>
      <w:lang w:val="tr" w:eastAsia="en-US"/>
      <w14:textFill>
        <w14:solidFill>
          <w14:schemeClr w14:val="tx1"/>
        </w14:solidFill>
      </w14:textFill>
    </w:rPr>
  </w:style>
  <w:style w:type="paragraph" w:styleId="4">
    <w:name w:val="heading 3"/>
    <w:basedOn w:val="1"/>
    <w:link w:val="17"/>
    <w:unhideWhenUsed/>
    <w:qFormat/>
    <w:uiPriority w:val="9"/>
    <w:pPr>
      <w:keepNext/>
      <w:keepLines/>
      <w:pBdr>
        <w:bottom w:val="single" w:color="4F81BD" w:themeColor="accent1" w:sz="48" w:space="1"/>
      </w:pBdr>
      <w:spacing w:before="600" w:after="160" w:line="259" w:lineRule="auto"/>
      <w:contextualSpacing/>
      <w:outlineLvl w:val="2"/>
    </w:pPr>
    <w:rPr>
      <w:rFonts w:asciiTheme="majorHAnsi" w:hAnsiTheme="majorHAnsi" w:eastAsiaTheme="majorEastAsia" w:cstheme="majorBidi"/>
      <w:caps/>
      <w:sz w:val="32"/>
      <w:szCs w:val="24"/>
      <w:lang w:val="tr" w:eastAsia="en-US"/>
    </w:rPr>
  </w:style>
  <w:style w:type="paragraph" w:styleId="5">
    <w:name w:val="heading 4"/>
    <w:basedOn w:val="1"/>
    <w:link w:val="18"/>
    <w:unhideWhenUsed/>
    <w:qFormat/>
    <w:uiPriority w:val="9"/>
    <w:pPr>
      <w:keepNext/>
      <w:keepLines/>
      <w:spacing w:before="200" w:after="0" w:line="259" w:lineRule="auto"/>
      <w:contextualSpacing/>
      <w:outlineLvl w:val="3"/>
    </w:pPr>
    <w:rPr>
      <w:rFonts w:asciiTheme="majorHAnsi" w:hAnsiTheme="majorHAnsi" w:eastAsiaTheme="majorEastAsia" w:cstheme="majorBidi"/>
      <w:iCs/>
      <w:caps/>
      <w:lang w:val="tr" w:eastAsia="en-US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Closing"/>
    <w:basedOn w:val="1"/>
    <w:next w:val="10"/>
    <w:link w:val="21"/>
    <w:qFormat/>
    <w:uiPriority w:val="13"/>
    <w:pPr>
      <w:spacing w:before="360" w:after="0" w:line="259" w:lineRule="auto"/>
      <w:contextualSpacing/>
    </w:pPr>
    <w:rPr>
      <w:rFonts w:eastAsiaTheme="minorHAnsi"/>
      <w:lang w:val="tr" w:eastAsia="en-US"/>
    </w:rPr>
  </w:style>
  <w:style w:type="paragraph" w:styleId="10">
    <w:name w:val="Signature"/>
    <w:basedOn w:val="1"/>
    <w:next w:val="1"/>
    <w:link w:val="22"/>
    <w:qFormat/>
    <w:uiPriority w:val="14"/>
    <w:pPr>
      <w:spacing w:line="240" w:lineRule="auto"/>
    </w:pPr>
    <w:rPr>
      <w:rFonts w:eastAsiaTheme="minorHAnsi"/>
      <w:lang w:val="tr" w:eastAsia="en-US"/>
    </w:rPr>
  </w:style>
  <w:style w:type="paragraph" w:styleId="11">
    <w:name w:val="Date"/>
    <w:basedOn w:val="1"/>
    <w:next w:val="1"/>
    <w:link w:val="23"/>
    <w:qFormat/>
    <w:uiPriority w:val="11"/>
    <w:pPr>
      <w:spacing w:before="780" w:line="259" w:lineRule="auto"/>
    </w:pPr>
    <w:rPr>
      <w:rFonts w:eastAsiaTheme="minorHAnsi"/>
      <w:lang w:val="tr" w:eastAsia="en-US"/>
    </w:rPr>
  </w:style>
  <w:style w:type="character" w:styleId="12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Salutation"/>
    <w:basedOn w:val="1"/>
    <w:next w:val="1"/>
    <w:link w:val="20"/>
    <w:qFormat/>
    <w:uiPriority w:val="12"/>
    <w:pPr>
      <w:spacing w:after="0" w:line="259" w:lineRule="auto"/>
    </w:pPr>
    <w:rPr>
      <w:rFonts w:eastAsiaTheme="minorHAnsi"/>
      <w:lang w:val="tr" w:eastAsia="en-US"/>
    </w:rPr>
  </w:style>
  <w:style w:type="table" w:styleId="14">
    <w:name w:val="Table Grid"/>
    <w:basedOn w:val="7"/>
    <w:qFormat/>
    <w:uiPriority w:val="39"/>
    <w:pPr>
      <w:spacing w:after="0" w:line="240" w:lineRule="auto"/>
    </w:pPr>
    <w:rPr>
      <w:rFonts w:eastAsiaTheme="minorHAnsi"/>
      <w:lang w:val="t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Başlık 1 Char"/>
    <w:basedOn w:val="6"/>
    <w:link w:val="2"/>
    <w:qFormat/>
    <w:uiPriority w:val="9"/>
    <w:rPr>
      <w:rFonts w:asciiTheme="majorHAnsi" w:hAnsiTheme="majorHAnsi" w:eastAsiaTheme="majorEastAsia" w:cstheme="majorBidi"/>
      <w:caps/>
      <w:color w:val="000000" w:themeColor="text1"/>
      <w:sz w:val="50"/>
      <w:szCs w:val="32"/>
      <w:lang w:val="tr" w:eastAsia="en-US"/>
      <w14:textFill>
        <w14:solidFill>
          <w14:schemeClr w14:val="tx1"/>
        </w14:solidFill>
      </w14:textFill>
    </w:rPr>
  </w:style>
  <w:style w:type="character" w:customStyle="1" w:styleId="16">
    <w:name w:val="Başlık 2 Char"/>
    <w:basedOn w:val="6"/>
    <w:link w:val="3"/>
    <w:uiPriority w:val="9"/>
    <w:rPr>
      <w:rFonts w:asciiTheme="majorHAnsi" w:hAnsiTheme="majorHAnsi" w:eastAsiaTheme="majorEastAsia" w:cstheme="majorBidi"/>
      <w:caps/>
      <w:color w:val="000000" w:themeColor="text1"/>
      <w:szCs w:val="26"/>
      <w:lang w:val="tr" w:eastAsia="en-US"/>
      <w14:textFill>
        <w14:solidFill>
          <w14:schemeClr w14:val="tx1"/>
        </w14:solidFill>
      </w14:textFill>
    </w:rPr>
  </w:style>
  <w:style w:type="character" w:customStyle="1" w:styleId="17">
    <w:name w:val="Başlık 3 Char"/>
    <w:basedOn w:val="6"/>
    <w:link w:val="4"/>
    <w:qFormat/>
    <w:uiPriority w:val="9"/>
    <w:rPr>
      <w:rFonts w:asciiTheme="majorHAnsi" w:hAnsiTheme="majorHAnsi" w:eastAsiaTheme="majorEastAsia" w:cstheme="majorBidi"/>
      <w:caps/>
      <w:sz w:val="32"/>
      <w:szCs w:val="24"/>
      <w:lang w:val="tr" w:eastAsia="en-US"/>
    </w:rPr>
  </w:style>
  <w:style w:type="character" w:customStyle="1" w:styleId="18">
    <w:name w:val="Başlık 4 Char"/>
    <w:basedOn w:val="6"/>
    <w:link w:val="5"/>
    <w:qFormat/>
    <w:uiPriority w:val="9"/>
    <w:rPr>
      <w:rFonts w:asciiTheme="majorHAnsi" w:hAnsiTheme="majorHAnsi" w:eastAsiaTheme="majorEastAsia" w:cstheme="majorBidi"/>
      <w:iCs/>
      <w:caps/>
      <w:lang w:val="tr" w:eastAsia="en-US"/>
    </w:rPr>
  </w:style>
  <w:style w:type="paragraph" w:customStyle="1" w:styleId="19">
    <w:name w:val="Initials"/>
    <w:basedOn w:val="1"/>
    <w:next w:val="4"/>
    <w:qFormat/>
    <w:uiPriority w:val="1"/>
    <w:pPr>
      <w:spacing w:after="1480" w:line="240" w:lineRule="auto"/>
      <w:ind w:left="144" w:right="360"/>
      <w:contextualSpacing/>
      <w:jc w:val="center"/>
    </w:pPr>
    <w:rPr>
      <w:rFonts w:asciiTheme="majorHAnsi" w:hAnsiTheme="majorHAnsi" w:eastAsiaTheme="minorHAnsi"/>
      <w:caps/>
      <w:color w:val="4F81BD" w:themeColor="accent1"/>
      <w:sz w:val="110"/>
      <w:lang w:val="tr" w:eastAsia="en-US"/>
      <w14:textFill>
        <w14:solidFill>
          <w14:schemeClr w14:val="accent1"/>
        </w14:solidFill>
      </w14:textFill>
    </w:rPr>
  </w:style>
  <w:style w:type="character" w:customStyle="1" w:styleId="20">
    <w:name w:val="Selamlama Char"/>
    <w:basedOn w:val="6"/>
    <w:link w:val="13"/>
    <w:qFormat/>
    <w:uiPriority w:val="12"/>
    <w:rPr>
      <w:rFonts w:eastAsiaTheme="minorHAnsi"/>
      <w:lang w:val="tr" w:eastAsia="en-US"/>
    </w:rPr>
  </w:style>
  <w:style w:type="character" w:customStyle="1" w:styleId="21">
    <w:name w:val="Kapanış Char"/>
    <w:basedOn w:val="6"/>
    <w:link w:val="9"/>
    <w:qFormat/>
    <w:uiPriority w:val="13"/>
    <w:rPr>
      <w:rFonts w:eastAsiaTheme="minorHAnsi"/>
      <w:lang w:val="tr" w:eastAsia="en-US"/>
    </w:rPr>
  </w:style>
  <w:style w:type="character" w:customStyle="1" w:styleId="22">
    <w:name w:val="İmza Char"/>
    <w:basedOn w:val="6"/>
    <w:link w:val="10"/>
    <w:qFormat/>
    <w:uiPriority w:val="14"/>
    <w:rPr>
      <w:rFonts w:eastAsiaTheme="minorHAnsi"/>
      <w:lang w:val="tr" w:eastAsia="en-US"/>
    </w:rPr>
  </w:style>
  <w:style w:type="character" w:customStyle="1" w:styleId="23">
    <w:name w:val="Tarih Char"/>
    <w:basedOn w:val="6"/>
    <w:link w:val="11"/>
    <w:qFormat/>
    <w:uiPriority w:val="11"/>
    <w:rPr>
      <w:rFonts w:eastAsiaTheme="minorHAnsi"/>
      <w:lang w:val="tr" w:eastAsia="en-US"/>
    </w:rPr>
  </w:style>
  <w:style w:type="character" w:customStyle="1" w:styleId="24">
    <w:name w:val="Balon Metni Char"/>
    <w:basedOn w:val="6"/>
    <w:link w:val="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440</Words>
  <Characters>2514</Characters>
  <Lines>20</Lines>
  <Paragraphs>5</Paragraphs>
  <TotalTime>41</TotalTime>
  <ScaleCrop>false</ScaleCrop>
  <LinksUpToDate>false</LinksUpToDate>
  <CharactersWithSpaces>2949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2023-11-30T19:13:00Z</dcterms:created>
  <dc:creator>USER</dc:creator>
  <cp:lastModifiedBy>BENGÜ</cp:lastModifiedBy>
  <cp:lastPrinted>2023-05-11T18:10:00Z</cp:lastPrinted>
  <dcterms:modified xsi:type="dcterms:W3CDTF">2024-08-27T21:24:46Z</dcterms:modified>
  <dc:subject>PSYCHOLOGIST-MSc STUDENT IN ADDİCTİON FİELDT</dc:subject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86000F5F4A7F4575A020CFFD92BC3060_12</vt:lpwstr>
  </property>
</Properties>
</file>